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E1E32" w14:textId="34976E8F" w:rsidR="00290F7E" w:rsidRPr="00B557B9" w:rsidRDefault="00E3550D" w:rsidP="00B557B9">
      <w:pPr>
        <w:jc w:val="center"/>
        <w:rPr>
          <w:rFonts w:ascii="Bahnschrift Condensed" w:hAnsi="Bahnschrift Condensed"/>
          <w:sz w:val="56"/>
          <w:szCs w:val="56"/>
        </w:rPr>
      </w:pPr>
      <w:r w:rsidRPr="00B557B9">
        <w:rPr>
          <w:rFonts w:ascii="Bahnschrift Condensed" w:hAnsi="Bahnschrift Condensed"/>
          <w:sz w:val="56"/>
          <w:szCs w:val="56"/>
        </w:rPr>
        <w:t>Zápis</w:t>
      </w:r>
      <w:r w:rsidR="00BB0F13">
        <w:rPr>
          <w:rFonts w:ascii="Bahnschrift Condensed" w:hAnsi="Bahnschrift Condensed"/>
          <w:sz w:val="56"/>
          <w:szCs w:val="56"/>
        </w:rPr>
        <w:t>y k předškolnímu vzdělávání 202</w:t>
      </w:r>
      <w:r w:rsidR="00A861B0">
        <w:rPr>
          <w:rFonts w:ascii="Bahnschrift Condensed" w:hAnsi="Bahnschrift Condensed"/>
          <w:sz w:val="56"/>
          <w:szCs w:val="56"/>
        </w:rPr>
        <w:t>1</w:t>
      </w:r>
      <w:r w:rsidRPr="00B557B9">
        <w:rPr>
          <w:rFonts w:ascii="Bahnschrift Condensed" w:hAnsi="Bahnschrift Condensed"/>
          <w:sz w:val="56"/>
          <w:szCs w:val="56"/>
        </w:rPr>
        <w:t xml:space="preserve"> do MŠ Dobrá</w:t>
      </w:r>
      <w:r w:rsidR="00B557B9" w:rsidRPr="00B557B9">
        <w:rPr>
          <w:rFonts w:ascii="Bahnschrift Condensed" w:hAnsi="Bahnschrift Condensed"/>
          <w:sz w:val="56"/>
          <w:szCs w:val="56"/>
        </w:rPr>
        <w:t xml:space="preserve"> – podrobnější informace / manuál pro zákonné zástupce dětí</w:t>
      </w:r>
    </w:p>
    <w:p w14:paraId="3ED98CF5" w14:textId="3B0171CA" w:rsidR="00E3550D" w:rsidRPr="005F0F40" w:rsidRDefault="00E3550D">
      <w:pPr>
        <w:rPr>
          <w:rFonts w:cstheme="minorHAnsi"/>
          <w:sz w:val="24"/>
          <w:szCs w:val="24"/>
        </w:rPr>
      </w:pPr>
    </w:p>
    <w:p w14:paraId="5B6B6F85" w14:textId="0E6ABF19" w:rsidR="00E3550D" w:rsidRPr="00E3550D" w:rsidRDefault="00E3550D" w:rsidP="00E3550D">
      <w:pPr>
        <w:spacing w:before="120" w:after="240" w:line="240" w:lineRule="auto"/>
        <w:rPr>
          <w:rFonts w:eastAsia="Times New Roman" w:cstheme="minorHAnsi"/>
          <w:color w:val="4C4C4C"/>
          <w:sz w:val="24"/>
          <w:szCs w:val="24"/>
          <w:lang w:eastAsia="cs-CZ"/>
        </w:rPr>
      </w:pPr>
      <w:r w:rsidRPr="00E3550D">
        <w:rPr>
          <w:rFonts w:eastAsia="Times New Roman" w:cstheme="minorHAnsi"/>
          <w:b/>
          <w:bCs/>
          <w:color w:val="4C4C4C"/>
          <w:sz w:val="24"/>
          <w:szCs w:val="24"/>
          <w:lang w:eastAsia="cs-CZ"/>
        </w:rPr>
        <w:t>Zápisy k předškolnímu vzdělávání proběhnou</w:t>
      </w:r>
      <w:r w:rsidRPr="00E3550D">
        <w:rPr>
          <w:rFonts w:eastAsia="Times New Roman" w:cstheme="minorHAnsi"/>
          <w:color w:val="4C4C4C"/>
          <w:sz w:val="24"/>
          <w:szCs w:val="24"/>
          <w:lang w:eastAsia="cs-CZ"/>
        </w:rPr>
        <w:t> v souladu s právními předpisy. Uskuteční se v termínu dle školského zákona, tedy v období </w:t>
      </w:r>
      <w:r w:rsidRPr="00E3550D">
        <w:rPr>
          <w:rFonts w:eastAsia="Times New Roman" w:cstheme="minorHAnsi"/>
          <w:b/>
          <w:bCs/>
          <w:color w:val="4C4C4C"/>
          <w:sz w:val="24"/>
          <w:szCs w:val="24"/>
          <w:lang w:eastAsia="cs-CZ"/>
        </w:rPr>
        <w:t>od 2. května 202</w:t>
      </w:r>
      <w:r w:rsidR="00A861B0">
        <w:rPr>
          <w:rFonts w:eastAsia="Times New Roman" w:cstheme="minorHAnsi"/>
          <w:b/>
          <w:bCs/>
          <w:color w:val="4C4C4C"/>
          <w:sz w:val="24"/>
          <w:szCs w:val="24"/>
          <w:lang w:eastAsia="cs-CZ"/>
        </w:rPr>
        <w:t>1</w:t>
      </w:r>
      <w:r w:rsidRPr="00E3550D">
        <w:rPr>
          <w:rFonts w:eastAsia="Times New Roman" w:cstheme="minorHAnsi"/>
          <w:b/>
          <w:bCs/>
          <w:color w:val="4C4C4C"/>
          <w:sz w:val="24"/>
          <w:szCs w:val="24"/>
          <w:lang w:eastAsia="cs-CZ"/>
        </w:rPr>
        <w:t xml:space="preserve"> do </w:t>
      </w:r>
      <w:r w:rsidR="00A861B0">
        <w:rPr>
          <w:rFonts w:eastAsia="Times New Roman" w:cstheme="minorHAnsi"/>
          <w:b/>
          <w:bCs/>
          <w:color w:val="4C4C4C"/>
          <w:sz w:val="24"/>
          <w:szCs w:val="24"/>
          <w:lang w:eastAsia="cs-CZ"/>
        </w:rPr>
        <w:t>13</w:t>
      </w:r>
      <w:r w:rsidRPr="00E3550D">
        <w:rPr>
          <w:rFonts w:eastAsia="Times New Roman" w:cstheme="minorHAnsi"/>
          <w:b/>
          <w:bCs/>
          <w:color w:val="4C4C4C"/>
          <w:sz w:val="24"/>
          <w:szCs w:val="24"/>
          <w:lang w:eastAsia="cs-CZ"/>
        </w:rPr>
        <w:t xml:space="preserve">. května </w:t>
      </w:r>
      <w:r w:rsidR="00B557B9" w:rsidRPr="005F0F40">
        <w:rPr>
          <w:rFonts w:eastAsia="Times New Roman" w:cstheme="minorHAnsi"/>
          <w:b/>
          <w:bCs/>
          <w:color w:val="4C4C4C"/>
          <w:sz w:val="24"/>
          <w:szCs w:val="24"/>
          <w:lang w:eastAsia="cs-CZ"/>
        </w:rPr>
        <w:t>202</w:t>
      </w:r>
      <w:r w:rsidR="00A861B0">
        <w:rPr>
          <w:rFonts w:eastAsia="Times New Roman" w:cstheme="minorHAnsi"/>
          <w:b/>
          <w:bCs/>
          <w:color w:val="4C4C4C"/>
          <w:sz w:val="24"/>
          <w:szCs w:val="24"/>
          <w:lang w:eastAsia="cs-CZ"/>
        </w:rPr>
        <w:t>1</w:t>
      </w:r>
      <w:r w:rsidR="00B557B9" w:rsidRPr="005F0F40">
        <w:rPr>
          <w:rFonts w:eastAsia="Times New Roman" w:cstheme="minorHAnsi"/>
          <w:color w:val="4C4C4C"/>
          <w:sz w:val="24"/>
          <w:szCs w:val="24"/>
          <w:lang w:eastAsia="cs-CZ"/>
        </w:rPr>
        <w:t>.</w:t>
      </w:r>
    </w:p>
    <w:p w14:paraId="27E19809" w14:textId="77777777" w:rsidR="00B557B9" w:rsidRPr="005F0F40" w:rsidRDefault="00E3550D" w:rsidP="005F0F40">
      <w:pPr>
        <w:spacing w:before="120" w:after="240" w:line="240" w:lineRule="auto"/>
        <w:ind w:right="-427"/>
        <w:rPr>
          <w:rFonts w:eastAsia="Times New Roman" w:cstheme="minorHAnsi"/>
          <w:color w:val="4C4C4C"/>
          <w:sz w:val="24"/>
          <w:szCs w:val="24"/>
          <w:lang w:eastAsia="cs-CZ"/>
        </w:rPr>
      </w:pPr>
      <w:r w:rsidRPr="00E3550D">
        <w:rPr>
          <w:rFonts w:eastAsia="Times New Roman" w:cstheme="minorHAnsi"/>
          <w:b/>
          <w:bCs/>
          <w:color w:val="4C4C4C"/>
          <w:sz w:val="24"/>
          <w:szCs w:val="24"/>
          <w:lang w:eastAsia="cs-CZ"/>
        </w:rPr>
        <w:t>Konkrétní termín zápisu</w:t>
      </w:r>
      <w:r w:rsidRPr="00E3550D">
        <w:rPr>
          <w:rFonts w:eastAsia="Times New Roman" w:cstheme="minorHAnsi"/>
          <w:color w:val="4C4C4C"/>
          <w:sz w:val="24"/>
          <w:szCs w:val="24"/>
          <w:lang w:eastAsia="cs-CZ"/>
        </w:rPr>
        <w:t> k předškolnímu vzdělávání </w:t>
      </w:r>
      <w:r w:rsidRPr="00E3550D">
        <w:rPr>
          <w:rFonts w:eastAsia="Times New Roman" w:cstheme="minorHAnsi"/>
          <w:b/>
          <w:bCs/>
          <w:color w:val="4C4C4C"/>
          <w:sz w:val="24"/>
          <w:szCs w:val="24"/>
          <w:lang w:eastAsia="cs-CZ"/>
        </w:rPr>
        <w:t>stanoví ředitel školy</w:t>
      </w:r>
      <w:r w:rsidRPr="00E3550D">
        <w:rPr>
          <w:rFonts w:eastAsia="Times New Roman" w:cstheme="minorHAnsi"/>
          <w:color w:val="4C4C4C"/>
          <w:sz w:val="24"/>
          <w:szCs w:val="24"/>
          <w:lang w:eastAsia="cs-CZ"/>
        </w:rPr>
        <w:t>, a to v souladu se školským zákonem (§ 34 odst. 2).</w:t>
      </w:r>
      <w:r w:rsidR="00B557B9" w:rsidRPr="005F0F40">
        <w:rPr>
          <w:rFonts w:eastAsia="Times New Roman" w:cstheme="minorHAnsi"/>
          <w:color w:val="4C4C4C"/>
          <w:sz w:val="24"/>
          <w:szCs w:val="24"/>
          <w:lang w:eastAsia="cs-CZ"/>
        </w:rPr>
        <w:t xml:space="preserve"> </w:t>
      </w:r>
    </w:p>
    <w:p w14:paraId="4BD2C9DD" w14:textId="040ED739" w:rsidR="00B557B9" w:rsidRPr="005F0F40" w:rsidRDefault="00B557B9" w:rsidP="00E3550D">
      <w:pPr>
        <w:spacing w:before="120" w:after="240" w:line="240" w:lineRule="auto"/>
        <w:rPr>
          <w:rFonts w:eastAsia="Times New Roman" w:cstheme="minorHAnsi"/>
          <w:color w:val="4C4C4C"/>
          <w:sz w:val="24"/>
          <w:szCs w:val="24"/>
          <w:lang w:eastAsia="cs-CZ"/>
        </w:rPr>
      </w:pPr>
      <w:r w:rsidRPr="005F0F40">
        <w:rPr>
          <w:rFonts w:eastAsia="Times New Roman" w:cstheme="minorHAnsi"/>
          <w:color w:val="4C4C4C"/>
          <w:sz w:val="24"/>
          <w:szCs w:val="24"/>
          <w:lang w:eastAsia="cs-CZ"/>
        </w:rPr>
        <w:t xml:space="preserve">V Mateřské škole Dobrá, okres Frýdek – Místek, příspěvková organizace proběhne </w:t>
      </w:r>
      <w:r w:rsidR="007538D5">
        <w:rPr>
          <w:rFonts w:eastAsia="Times New Roman" w:cstheme="minorHAnsi"/>
          <w:color w:val="4C4C4C"/>
          <w:sz w:val="24"/>
          <w:szCs w:val="24"/>
          <w:lang w:eastAsia="cs-CZ"/>
        </w:rPr>
        <w:t xml:space="preserve">rozhodnutí </w:t>
      </w:r>
      <w:r w:rsidRPr="005F0F40">
        <w:rPr>
          <w:rFonts w:eastAsia="Times New Roman" w:cstheme="minorHAnsi"/>
          <w:color w:val="4C4C4C"/>
          <w:sz w:val="24"/>
          <w:szCs w:val="24"/>
          <w:lang w:eastAsia="cs-CZ"/>
        </w:rPr>
        <w:t>zápis</w:t>
      </w:r>
      <w:r w:rsidR="007538D5">
        <w:rPr>
          <w:rFonts w:eastAsia="Times New Roman" w:cstheme="minorHAnsi"/>
          <w:color w:val="4C4C4C"/>
          <w:sz w:val="24"/>
          <w:szCs w:val="24"/>
          <w:lang w:eastAsia="cs-CZ"/>
        </w:rPr>
        <w:t>u</w:t>
      </w:r>
      <w:r w:rsidRPr="005F0F40">
        <w:rPr>
          <w:rFonts w:eastAsia="Times New Roman" w:cstheme="minorHAnsi"/>
          <w:color w:val="4C4C4C"/>
          <w:sz w:val="24"/>
          <w:szCs w:val="24"/>
          <w:lang w:eastAsia="cs-CZ"/>
        </w:rPr>
        <w:t xml:space="preserve"> 1</w:t>
      </w:r>
      <w:r w:rsidR="00F0075B">
        <w:rPr>
          <w:rFonts w:eastAsia="Times New Roman" w:cstheme="minorHAnsi"/>
          <w:color w:val="4C4C4C"/>
          <w:sz w:val="24"/>
          <w:szCs w:val="24"/>
          <w:lang w:eastAsia="cs-CZ"/>
        </w:rPr>
        <w:t>7</w:t>
      </w:r>
      <w:r w:rsidRPr="005F0F40">
        <w:rPr>
          <w:rFonts w:eastAsia="Times New Roman" w:cstheme="minorHAnsi"/>
          <w:color w:val="4C4C4C"/>
          <w:sz w:val="24"/>
          <w:szCs w:val="24"/>
          <w:lang w:eastAsia="cs-CZ"/>
        </w:rPr>
        <w:t>. 05. 202</w:t>
      </w:r>
      <w:r w:rsidR="007538D5">
        <w:rPr>
          <w:rFonts w:eastAsia="Times New Roman" w:cstheme="minorHAnsi"/>
          <w:color w:val="4C4C4C"/>
          <w:sz w:val="24"/>
          <w:szCs w:val="24"/>
          <w:lang w:eastAsia="cs-CZ"/>
        </w:rPr>
        <w:t>1.</w:t>
      </w:r>
    </w:p>
    <w:p w14:paraId="3F5FC387" w14:textId="6E39C69C" w:rsidR="00E3550D" w:rsidRPr="00E3550D" w:rsidRDefault="00E3550D" w:rsidP="00E3550D">
      <w:pPr>
        <w:spacing w:before="120" w:after="240" w:line="240" w:lineRule="auto"/>
        <w:rPr>
          <w:rFonts w:eastAsia="Times New Roman" w:cstheme="minorHAnsi"/>
          <w:color w:val="4C4C4C"/>
          <w:sz w:val="24"/>
          <w:szCs w:val="24"/>
          <w:lang w:eastAsia="cs-CZ"/>
        </w:rPr>
      </w:pPr>
      <w:r w:rsidRPr="00E3550D">
        <w:rPr>
          <w:rFonts w:eastAsia="Times New Roman" w:cstheme="minorHAnsi"/>
          <w:color w:val="4C4C4C"/>
          <w:sz w:val="24"/>
          <w:szCs w:val="24"/>
          <w:lang w:eastAsia="cs-CZ"/>
        </w:rPr>
        <w:t>Vzhledem k mimořádným opatřením </w:t>
      </w:r>
      <w:r w:rsidRPr="00E3550D">
        <w:rPr>
          <w:rFonts w:eastAsia="Times New Roman" w:cstheme="minorHAnsi"/>
          <w:b/>
          <w:bCs/>
          <w:color w:val="4C4C4C"/>
          <w:sz w:val="24"/>
          <w:szCs w:val="24"/>
          <w:lang w:eastAsia="cs-CZ"/>
        </w:rPr>
        <w:t>situace vyžaduje:</w:t>
      </w:r>
    </w:p>
    <w:p w14:paraId="47965116" w14:textId="77777777" w:rsidR="00B557B9" w:rsidRPr="005F0F40" w:rsidRDefault="00B557B9" w:rsidP="00E3550D">
      <w:pPr>
        <w:numPr>
          <w:ilvl w:val="0"/>
          <w:numId w:val="1"/>
        </w:numPr>
        <w:spacing w:before="100" w:beforeAutospacing="1" w:after="100" w:afterAutospacing="1" w:line="240" w:lineRule="auto"/>
        <w:rPr>
          <w:rFonts w:eastAsia="Times New Roman" w:cstheme="minorHAnsi"/>
          <w:color w:val="4C4C4C"/>
          <w:sz w:val="24"/>
          <w:szCs w:val="24"/>
          <w:lang w:eastAsia="cs-CZ"/>
        </w:rPr>
      </w:pPr>
      <w:r w:rsidRPr="005F0F40">
        <w:rPr>
          <w:rFonts w:eastAsia="Times New Roman" w:cstheme="minorHAnsi"/>
          <w:b/>
          <w:bCs/>
          <w:color w:val="4C4C4C"/>
          <w:sz w:val="24"/>
          <w:szCs w:val="24"/>
          <w:lang w:eastAsia="cs-CZ"/>
        </w:rPr>
        <w:t xml:space="preserve">Zápis bude </w:t>
      </w:r>
      <w:r w:rsidR="00E3550D" w:rsidRPr="00E3550D">
        <w:rPr>
          <w:rFonts w:eastAsia="Times New Roman" w:cstheme="minorHAnsi"/>
          <w:b/>
          <w:bCs/>
          <w:color w:val="4C4C4C"/>
          <w:sz w:val="24"/>
          <w:szCs w:val="24"/>
          <w:lang w:eastAsia="cs-CZ"/>
        </w:rPr>
        <w:t>organizov</w:t>
      </w:r>
      <w:r w:rsidRPr="005F0F40">
        <w:rPr>
          <w:rFonts w:eastAsia="Times New Roman" w:cstheme="minorHAnsi"/>
          <w:b/>
          <w:bCs/>
          <w:color w:val="4C4C4C"/>
          <w:sz w:val="24"/>
          <w:szCs w:val="24"/>
          <w:lang w:eastAsia="cs-CZ"/>
        </w:rPr>
        <w:t>án</w:t>
      </w:r>
      <w:r w:rsidR="00E3550D" w:rsidRPr="00E3550D">
        <w:rPr>
          <w:rFonts w:eastAsia="Times New Roman" w:cstheme="minorHAnsi"/>
          <w:b/>
          <w:bCs/>
          <w:color w:val="4C4C4C"/>
          <w:sz w:val="24"/>
          <w:szCs w:val="24"/>
          <w:lang w:eastAsia="cs-CZ"/>
        </w:rPr>
        <w:t xml:space="preserve"> bez osobní přítomnosti dětí a zákonných zástupců</w:t>
      </w:r>
      <w:r w:rsidRPr="005F0F40">
        <w:rPr>
          <w:rFonts w:eastAsia="Times New Roman" w:cstheme="minorHAnsi"/>
          <w:b/>
          <w:bCs/>
          <w:color w:val="4C4C4C"/>
          <w:sz w:val="24"/>
          <w:szCs w:val="24"/>
          <w:lang w:eastAsia="cs-CZ"/>
        </w:rPr>
        <w:t xml:space="preserve"> </w:t>
      </w:r>
      <w:r w:rsidR="00E3550D" w:rsidRPr="00E3550D">
        <w:rPr>
          <w:rFonts w:eastAsia="Times New Roman" w:cstheme="minorHAnsi"/>
          <w:b/>
          <w:bCs/>
          <w:color w:val="4C4C4C"/>
          <w:sz w:val="24"/>
          <w:szCs w:val="24"/>
          <w:lang w:eastAsia="cs-CZ"/>
        </w:rPr>
        <w:t>ve škole</w:t>
      </w:r>
    </w:p>
    <w:p w14:paraId="57DCEBE2" w14:textId="2A5B0D5A" w:rsidR="00E3550D" w:rsidRPr="00E3550D" w:rsidRDefault="00B557B9" w:rsidP="00E3550D">
      <w:pPr>
        <w:numPr>
          <w:ilvl w:val="0"/>
          <w:numId w:val="1"/>
        </w:numPr>
        <w:spacing w:before="100" w:beforeAutospacing="1" w:after="100" w:afterAutospacing="1" w:line="240" w:lineRule="auto"/>
        <w:rPr>
          <w:rFonts w:eastAsia="Times New Roman" w:cstheme="minorHAnsi"/>
          <w:color w:val="4C4C4C"/>
          <w:sz w:val="24"/>
          <w:szCs w:val="24"/>
          <w:lang w:eastAsia="cs-CZ"/>
        </w:rPr>
      </w:pPr>
      <w:r w:rsidRPr="005F0F40">
        <w:rPr>
          <w:rFonts w:eastAsia="Times New Roman" w:cstheme="minorHAnsi"/>
          <w:b/>
          <w:bCs/>
          <w:color w:val="4C4C4C"/>
          <w:sz w:val="24"/>
          <w:szCs w:val="24"/>
          <w:lang w:eastAsia="cs-CZ"/>
        </w:rPr>
        <w:t>P</w:t>
      </w:r>
      <w:r w:rsidR="00E3550D" w:rsidRPr="00E3550D">
        <w:rPr>
          <w:rFonts w:eastAsia="Times New Roman" w:cstheme="minorHAnsi"/>
          <w:b/>
          <w:bCs/>
          <w:color w:val="4C4C4C"/>
          <w:sz w:val="24"/>
          <w:szCs w:val="24"/>
          <w:lang w:eastAsia="cs-CZ"/>
        </w:rPr>
        <w:t>odání přihlášky</w:t>
      </w:r>
      <w:r w:rsidRPr="005F0F40">
        <w:rPr>
          <w:rFonts w:eastAsia="Times New Roman" w:cstheme="minorHAnsi"/>
          <w:b/>
          <w:bCs/>
          <w:color w:val="4C4C4C"/>
          <w:sz w:val="24"/>
          <w:szCs w:val="24"/>
          <w:lang w:eastAsia="cs-CZ"/>
        </w:rPr>
        <w:t xml:space="preserve"> s veškerými ostatními dokumenty</w:t>
      </w:r>
      <w:r w:rsidR="00E3550D" w:rsidRPr="00E3550D">
        <w:rPr>
          <w:rFonts w:eastAsia="Times New Roman" w:cstheme="minorHAnsi"/>
          <w:b/>
          <w:bCs/>
          <w:color w:val="4C4C4C"/>
          <w:sz w:val="24"/>
          <w:szCs w:val="24"/>
          <w:lang w:eastAsia="cs-CZ"/>
        </w:rPr>
        <w:t xml:space="preserve"> </w:t>
      </w:r>
      <w:r w:rsidRPr="005F0F40">
        <w:rPr>
          <w:rFonts w:eastAsia="Times New Roman" w:cstheme="minorHAnsi"/>
          <w:b/>
          <w:bCs/>
          <w:color w:val="4C4C4C"/>
          <w:sz w:val="24"/>
          <w:szCs w:val="24"/>
          <w:lang w:eastAsia="cs-CZ"/>
        </w:rPr>
        <w:t xml:space="preserve">je možno zaslat </w:t>
      </w:r>
      <w:r w:rsidR="00E3550D" w:rsidRPr="00E3550D">
        <w:rPr>
          <w:rFonts w:eastAsia="Times New Roman" w:cstheme="minorHAnsi"/>
          <w:b/>
          <w:bCs/>
          <w:color w:val="4C4C4C"/>
          <w:sz w:val="24"/>
          <w:szCs w:val="24"/>
          <w:lang w:eastAsia="cs-CZ"/>
        </w:rPr>
        <w:t>poštou</w:t>
      </w:r>
      <w:r w:rsidRPr="005F0F40">
        <w:rPr>
          <w:rFonts w:eastAsia="Times New Roman" w:cstheme="minorHAnsi"/>
          <w:b/>
          <w:bCs/>
          <w:color w:val="4C4C4C"/>
          <w:sz w:val="24"/>
          <w:szCs w:val="24"/>
          <w:lang w:eastAsia="cs-CZ"/>
        </w:rPr>
        <w:t xml:space="preserve"> na adresu Dobrá 710, Dobrá, 739 51, k rukám ředitelky MŠ Bc. Jany Maďové. V </w:t>
      </w:r>
      <w:r w:rsidR="00E3550D" w:rsidRPr="00E3550D">
        <w:rPr>
          <w:rFonts w:eastAsia="Times New Roman" w:cstheme="minorHAnsi"/>
          <w:b/>
          <w:bCs/>
          <w:color w:val="4C4C4C"/>
          <w:sz w:val="24"/>
          <w:szCs w:val="24"/>
          <w:lang w:eastAsia="cs-CZ"/>
        </w:rPr>
        <w:t>krajním případě dle konkrétní situace osobním podáním ve škole.</w:t>
      </w:r>
    </w:p>
    <w:p w14:paraId="01B4E9AE" w14:textId="253F96B4" w:rsidR="005F0F40" w:rsidRPr="005F0F40" w:rsidRDefault="00B557B9" w:rsidP="005F0F40">
      <w:pPr>
        <w:numPr>
          <w:ilvl w:val="0"/>
          <w:numId w:val="1"/>
        </w:numPr>
        <w:spacing w:before="100" w:beforeAutospacing="1" w:after="100" w:afterAutospacing="1" w:line="240" w:lineRule="auto"/>
        <w:rPr>
          <w:rFonts w:eastAsia="Times New Roman" w:cstheme="minorHAnsi"/>
          <w:color w:val="4C4C4C"/>
          <w:sz w:val="24"/>
          <w:szCs w:val="24"/>
          <w:lang w:eastAsia="cs-CZ"/>
        </w:rPr>
      </w:pPr>
      <w:r w:rsidRPr="005F0F40">
        <w:rPr>
          <w:rFonts w:eastAsia="Times New Roman" w:cstheme="minorHAnsi"/>
          <w:b/>
          <w:bCs/>
          <w:color w:val="4C4C4C"/>
          <w:sz w:val="24"/>
          <w:szCs w:val="24"/>
          <w:lang w:eastAsia="cs-CZ"/>
        </w:rPr>
        <w:t>Pro p</w:t>
      </w:r>
      <w:r w:rsidR="00E3550D" w:rsidRPr="00E3550D">
        <w:rPr>
          <w:rFonts w:eastAsia="Times New Roman" w:cstheme="minorHAnsi"/>
          <w:b/>
          <w:bCs/>
          <w:color w:val="4C4C4C"/>
          <w:sz w:val="24"/>
          <w:szCs w:val="24"/>
          <w:lang w:eastAsia="cs-CZ"/>
        </w:rPr>
        <w:t xml:space="preserve">říjem žádostí o přijetí k předškolnímu vzdělávání </w:t>
      </w:r>
      <w:r w:rsidRPr="005F0F40">
        <w:rPr>
          <w:rFonts w:eastAsia="Times New Roman" w:cstheme="minorHAnsi"/>
          <w:b/>
          <w:bCs/>
          <w:color w:val="4C4C4C"/>
          <w:sz w:val="24"/>
          <w:szCs w:val="24"/>
          <w:lang w:eastAsia="cs-CZ"/>
        </w:rPr>
        <w:t xml:space="preserve">je </w:t>
      </w:r>
      <w:r w:rsidR="00E3550D" w:rsidRPr="00E3550D">
        <w:rPr>
          <w:rFonts w:eastAsia="Times New Roman" w:cstheme="minorHAnsi"/>
          <w:b/>
          <w:bCs/>
          <w:color w:val="4C4C4C"/>
          <w:sz w:val="24"/>
          <w:szCs w:val="24"/>
          <w:lang w:eastAsia="cs-CZ"/>
        </w:rPr>
        <w:t>stano</w:t>
      </w:r>
      <w:r w:rsidRPr="005F0F40">
        <w:rPr>
          <w:rFonts w:eastAsia="Times New Roman" w:cstheme="minorHAnsi"/>
          <w:b/>
          <w:bCs/>
          <w:color w:val="4C4C4C"/>
          <w:sz w:val="24"/>
          <w:szCs w:val="24"/>
          <w:lang w:eastAsia="cs-CZ"/>
        </w:rPr>
        <w:t>ven termín v rozmezí od 02. 05. 202</w:t>
      </w:r>
      <w:r w:rsidR="007538D5">
        <w:rPr>
          <w:rFonts w:eastAsia="Times New Roman" w:cstheme="minorHAnsi"/>
          <w:b/>
          <w:bCs/>
          <w:color w:val="4C4C4C"/>
          <w:sz w:val="24"/>
          <w:szCs w:val="24"/>
          <w:lang w:eastAsia="cs-CZ"/>
        </w:rPr>
        <w:t>1</w:t>
      </w:r>
      <w:r w:rsidRPr="005F0F40">
        <w:rPr>
          <w:rFonts w:eastAsia="Times New Roman" w:cstheme="minorHAnsi"/>
          <w:b/>
          <w:bCs/>
          <w:color w:val="4C4C4C"/>
          <w:sz w:val="24"/>
          <w:szCs w:val="24"/>
          <w:lang w:eastAsia="cs-CZ"/>
        </w:rPr>
        <w:t xml:space="preserve"> do 1</w:t>
      </w:r>
      <w:r w:rsidR="007538D5">
        <w:rPr>
          <w:rFonts w:eastAsia="Times New Roman" w:cstheme="minorHAnsi"/>
          <w:b/>
          <w:bCs/>
          <w:color w:val="4C4C4C"/>
          <w:sz w:val="24"/>
          <w:szCs w:val="24"/>
          <w:lang w:eastAsia="cs-CZ"/>
        </w:rPr>
        <w:t>3</w:t>
      </w:r>
      <w:r w:rsidRPr="005F0F40">
        <w:rPr>
          <w:rFonts w:eastAsia="Times New Roman" w:cstheme="minorHAnsi"/>
          <w:b/>
          <w:bCs/>
          <w:color w:val="4C4C4C"/>
          <w:sz w:val="24"/>
          <w:szCs w:val="24"/>
          <w:lang w:eastAsia="cs-CZ"/>
        </w:rPr>
        <w:t>. 0</w:t>
      </w:r>
      <w:r w:rsidR="00111080" w:rsidRPr="005F0F40">
        <w:rPr>
          <w:rFonts w:eastAsia="Times New Roman" w:cstheme="minorHAnsi"/>
          <w:b/>
          <w:bCs/>
          <w:color w:val="4C4C4C"/>
          <w:sz w:val="24"/>
          <w:szCs w:val="24"/>
          <w:lang w:eastAsia="cs-CZ"/>
        </w:rPr>
        <w:t>5</w:t>
      </w:r>
      <w:r w:rsidRPr="005F0F40">
        <w:rPr>
          <w:rFonts w:eastAsia="Times New Roman" w:cstheme="minorHAnsi"/>
          <w:b/>
          <w:bCs/>
          <w:color w:val="4C4C4C"/>
          <w:sz w:val="24"/>
          <w:szCs w:val="24"/>
          <w:lang w:eastAsia="cs-CZ"/>
        </w:rPr>
        <w:t>. 202</w:t>
      </w:r>
      <w:r w:rsidR="007538D5">
        <w:rPr>
          <w:rFonts w:eastAsia="Times New Roman" w:cstheme="minorHAnsi"/>
          <w:b/>
          <w:bCs/>
          <w:color w:val="4C4C4C"/>
          <w:sz w:val="24"/>
          <w:szCs w:val="24"/>
          <w:lang w:eastAsia="cs-CZ"/>
        </w:rPr>
        <w:t>1</w:t>
      </w:r>
      <w:r w:rsidRPr="005F0F40">
        <w:rPr>
          <w:rFonts w:eastAsia="Times New Roman" w:cstheme="minorHAnsi"/>
          <w:b/>
          <w:bCs/>
          <w:color w:val="4C4C4C"/>
          <w:sz w:val="24"/>
          <w:szCs w:val="24"/>
          <w:lang w:eastAsia="cs-CZ"/>
        </w:rPr>
        <w:t xml:space="preserve">. </w:t>
      </w:r>
    </w:p>
    <w:p w14:paraId="3488A9C0" w14:textId="6078A2AE" w:rsidR="005F0F40" w:rsidRPr="005F0F40" w:rsidRDefault="005F0F40" w:rsidP="005F0F40">
      <w:pPr>
        <w:spacing w:before="120" w:after="240" w:line="240" w:lineRule="auto"/>
        <w:ind w:firstLine="360"/>
        <w:rPr>
          <w:rFonts w:cstheme="minorHAnsi"/>
          <w:sz w:val="24"/>
          <w:szCs w:val="24"/>
        </w:rPr>
      </w:pPr>
      <w:r w:rsidRPr="005F0F40">
        <w:rPr>
          <w:rFonts w:cstheme="minorHAnsi"/>
          <w:sz w:val="24"/>
          <w:szCs w:val="24"/>
        </w:rPr>
        <w:t xml:space="preserve">Nárok na přednostní přijetí mají děti, které před začátkem školního roku dosáhnou nejméně třetího roku věku (§ 34 odst. 3 školského zákona). Dítě mladší tří let nemá na přijetí do mateřské školy právní nárok (§ 34 odst. 1 školského zákona). </w:t>
      </w:r>
    </w:p>
    <w:p w14:paraId="596B806D" w14:textId="03D8E8BA" w:rsidR="005F0F40" w:rsidRDefault="005F0F40" w:rsidP="00BB0F13">
      <w:pPr>
        <w:spacing w:before="120" w:after="240" w:line="240" w:lineRule="auto"/>
        <w:ind w:firstLine="360"/>
        <w:rPr>
          <w:rFonts w:cstheme="minorHAnsi"/>
          <w:sz w:val="24"/>
          <w:szCs w:val="24"/>
        </w:rPr>
      </w:pPr>
      <w:r w:rsidRPr="005F0F40">
        <w:rPr>
          <w:rFonts w:cstheme="minorHAnsi"/>
          <w:sz w:val="24"/>
          <w:szCs w:val="24"/>
        </w:rPr>
        <w:t>Plnit povinnost předškolního vzdělávání je však u dětí, které dosáhly do 31. 8. pěti let, nutné od počátku školního roku.</w:t>
      </w:r>
    </w:p>
    <w:p w14:paraId="3364DA00" w14:textId="77777777" w:rsidR="00BB0F13" w:rsidRPr="005F0F40" w:rsidRDefault="00BB0F13" w:rsidP="00BB0F13">
      <w:pPr>
        <w:spacing w:before="120" w:after="240" w:line="240" w:lineRule="auto"/>
        <w:ind w:firstLine="360"/>
        <w:rPr>
          <w:rFonts w:cstheme="minorHAnsi"/>
          <w:sz w:val="24"/>
          <w:szCs w:val="24"/>
        </w:rPr>
      </w:pPr>
    </w:p>
    <w:p w14:paraId="5AC5F7C7" w14:textId="6A7D56E5" w:rsidR="00111080" w:rsidRPr="005F0F40" w:rsidRDefault="00111080" w:rsidP="00E3550D">
      <w:pPr>
        <w:spacing w:before="100" w:beforeAutospacing="1" w:after="100" w:afterAutospacing="1" w:line="240" w:lineRule="auto"/>
        <w:rPr>
          <w:rFonts w:eastAsia="Times New Roman" w:cstheme="minorHAnsi"/>
          <w:color w:val="4C4C4C"/>
          <w:sz w:val="24"/>
          <w:szCs w:val="24"/>
          <w:lang w:eastAsia="cs-CZ"/>
        </w:rPr>
      </w:pPr>
      <w:r w:rsidRPr="005F0F40">
        <w:rPr>
          <w:rFonts w:eastAsia="Times New Roman" w:cstheme="minorHAnsi"/>
          <w:color w:val="4C4C4C"/>
          <w:sz w:val="24"/>
          <w:szCs w:val="24"/>
          <w:lang w:eastAsia="cs-CZ"/>
        </w:rPr>
        <w:t>Seznam dokumentů k odevzdání v termínu od 02. 05. – 1</w:t>
      </w:r>
      <w:r w:rsidR="005554C6">
        <w:rPr>
          <w:rFonts w:eastAsia="Times New Roman" w:cstheme="minorHAnsi"/>
          <w:color w:val="4C4C4C"/>
          <w:sz w:val="24"/>
          <w:szCs w:val="24"/>
          <w:lang w:eastAsia="cs-CZ"/>
        </w:rPr>
        <w:t>3</w:t>
      </w:r>
      <w:r w:rsidRPr="005F0F40">
        <w:rPr>
          <w:rFonts w:eastAsia="Times New Roman" w:cstheme="minorHAnsi"/>
          <w:color w:val="4C4C4C"/>
          <w:sz w:val="24"/>
          <w:szCs w:val="24"/>
          <w:lang w:eastAsia="cs-CZ"/>
        </w:rPr>
        <w:t>. 05. 202</w:t>
      </w:r>
      <w:r w:rsidR="005554C6">
        <w:rPr>
          <w:rFonts w:eastAsia="Times New Roman" w:cstheme="minorHAnsi"/>
          <w:color w:val="4C4C4C"/>
          <w:sz w:val="24"/>
          <w:szCs w:val="24"/>
          <w:lang w:eastAsia="cs-CZ"/>
        </w:rPr>
        <w:t>1</w:t>
      </w:r>
      <w:r w:rsidRPr="005F0F40">
        <w:rPr>
          <w:rFonts w:eastAsia="Times New Roman" w:cstheme="minorHAnsi"/>
          <w:color w:val="4C4C4C"/>
          <w:sz w:val="24"/>
          <w:szCs w:val="24"/>
          <w:lang w:eastAsia="cs-CZ"/>
        </w:rPr>
        <w:t xml:space="preserve"> (vše řádně vyplněno):</w:t>
      </w:r>
    </w:p>
    <w:p w14:paraId="3D57ACA7" w14:textId="133E1470" w:rsidR="00111080" w:rsidRPr="005F0F40" w:rsidRDefault="00111080" w:rsidP="00111080">
      <w:pPr>
        <w:pStyle w:val="Odstavecseseznamem"/>
        <w:numPr>
          <w:ilvl w:val="0"/>
          <w:numId w:val="3"/>
        </w:numPr>
        <w:spacing w:before="100" w:beforeAutospacing="1" w:after="100" w:afterAutospacing="1" w:line="240" w:lineRule="auto"/>
        <w:rPr>
          <w:rFonts w:eastAsia="Times New Roman" w:cstheme="minorHAnsi"/>
          <w:color w:val="4C4C4C"/>
          <w:lang w:eastAsia="cs-CZ"/>
        </w:rPr>
      </w:pPr>
      <w:r w:rsidRPr="005F0F40">
        <w:rPr>
          <w:rFonts w:eastAsia="Times New Roman" w:cstheme="minorHAnsi"/>
          <w:color w:val="4C4C4C"/>
          <w:lang w:eastAsia="cs-CZ"/>
        </w:rPr>
        <w:t xml:space="preserve">Žádost o přijetí (viz. ke stáhnutí na web. stránkách MŠ – </w:t>
      </w:r>
      <w:hyperlink w:history="1">
        <w:r w:rsidRPr="005F0F40">
          <w:rPr>
            <w:rStyle w:val="Hypertextovodkaz"/>
            <w:rFonts w:eastAsia="Times New Roman" w:cstheme="minorHAnsi"/>
            <w:lang w:eastAsia="cs-CZ"/>
          </w:rPr>
          <w:t>www.msdobra.cz /dokumenty</w:t>
        </w:r>
      </w:hyperlink>
      <w:r w:rsidRPr="005F0F40">
        <w:rPr>
          <w:rFonts w:eastAsia="Times New Roman" w:cstheme="minorHAnsi"/>
          <w:color w:val="4C4C4C"/>
          <w:lang w:eastAsia="cs-CZ"/>
        </w:rPr>
        <w:t>)</w:t>
      </w:r>
    </w:p>
    <w:p w14:paraId="767B492C" w14:textId="13C19F23" w:rsidR="00111080" w:rsidRPr="005F0F40" w:rsidRDefault="00111080" w:rsidP="00111080">
      <w:pPr>
        <w:pStyle w:val="Odstavecseseznamem"/>
        <w:numPr>
          <w:ilvl w:val="0"/>
          <w:numId w:val="3"/>
        </w:numPr>
        <w:spacing w:before="100" w:beforeAutospacing="1" w:after="100" w:afterAutospacing="1" w:line="240" w:lineRule="auto"/>
        <w:rPr>
          <w:rFonts w:eastAsia="Times New Roman" w:cstheme="minorHAnsi"/>
          <w:color w:val="4C4C4C"/>
          <w:lang w:eastAsia="cs-CZ"/>
        </w:rPr>
      </w:pPr>
      <w:r w:rsidRPr="005F0F40">
        <w:rPr>
          <w:rFonts w:eastAsia="Times New Roman" w:cstheme="minorHAnsi"/>
          <w:color w:val="4C4C4C"/>
          <w:lang w:eastAsia="cs-CZ"/>
        </w:rPr>
        <w:t xml:space="preserve">Evidenční list (viz. ke stáhnutí na web. stránkách MŠ – </w:t>
      </w:r>
      <w:hyperlink w:history="1">
        <w:r w:rsidRPr="005F0F40">
          <w:rPr>
            <w:rStyle w:val="Hypertextovodkaz"/>
            <w:rFonts w:eastAsia="Times New Roman" w:cstheme="minorHAnsi"/>
            <w:lang w:eastAsia="cs-CZ"/>
          </w:rPr>
          <w:t>www.msdobra.cz /dokumenty</w:t>
        </w:r>
      </w:hyperlink>
      <w:r w:rsidRPr="005F0F40">
        <w:rPr>
          <w:rFonts w:eastAsia="Times New Roman" w:cstheme="minorHAnsi"/>
          <w:color w:val="4C4C4C"/>
          <w:lang w:eastAsia="cs-CZ"/>
        </w:rPr>
        <w:t>)</w:t>
      </w:r>
    </w:p>
    <w:p w14:paraId="7FC50ECE" w14:textId="0375DB0B" w:rsidR="00111080" w:rsidRPr="005F0F40" w:rsidRDefault="00111080" w:rsidP="00111080">
      <w:pPr>
        <w:pStyle w:val="Odstavecseseznamem"/>
        <w:numPr>
          <w:ilvl w:val="0"/>
          <w:numId w:val="3"/>
        </w:numPr>
        <w:spacing w:before="100" w:beforeAutospacing="1" w:after="100" w:afterAutospacing="1" w:line="240" w:lineRule="auto"/>
        <w:rPr>
          <w:rFonts w:eastAsia="Times New Roman" w:cstheme="minorHAnsi"/>
          <w:color w:val="4C4C4C"/>
          <w:lang w:eastAsia="cs-CZ"/>
        </w:rPr>
      </w:pPr>
      <w:r w:rsidRPr="005F0F40">
        <w:rPr>
          <w:rFonts w:eastAsia="Times New Roman" w:cstheme="minorHAnsi"/>
          <w:color w:val="4C4C4C"/>
          <w:lang w:eastAsia="cs-CZ"/>
        </w:rPr>
        <w:t>Kritéria přijímání 202</w:t>
      </w:r>
      <w:r w:rsidR="00C43BBB">
        <w:rPr>
          <w:rFonts w:eastAsia="Times New Roman" w:cstheme="minorHAnsi"/>
          <w:color w:val="4C4C4C"/>
          <w:lang w:eastAsia="cs-CZ"/>
        </w:rPr>
        <w:t>1</w:t>
      </w:r>
      <w:r w:rsidRPr="005F0F40">
        <w:rPr>
          <w:rFonts w:eastAsia="Times New Roman" w:cstheme="minorHAnsi"/>
          <w:color w:val="4C4C4C"/>
          <w:lang w:eastAsia="cs-CZ"/>
        </w:rPr>
        <w:t xml:space="preserve">(viz. ke stáhnutí na web. stránkách MŠ – </w:t>
      </w:r>
      <w:hyperlink w:history="1">
        <w:r w:rsidRPr="005F0F40">
          <w:rPr>
            <w:rStyle w:val="Hypertextovodkaz"/>
            <w:rFonts w:eastAsia="Times New Roman" w:cstheme="minorHAnsi"/>
            <w:lang w:eastAsia="cs-CZ"/>
          </w:rPr>
          <w:t>www.msdobra.cz /dokumenty</w:t>
        </w:r>
      </w:hyperlink>
      <w:r w:rsidRPr="005F0F40">
        <w:rPr>
          <w:rFonts w:eastAsia="Times New Roman" w:cstheme="minorHAnsi"/>
          <w:color w:val="4C4C4C"/>
          <w:lang w:eastAsia="cs-CZ"/>
        </w:rPr>
        <w:t>)</w:t>
      </w:r>
    </w:p>
    <w:p w14:paraId="0D5D7633" w14:textId="2B872868" w:rsidR="00111080" w:rsidRPr="005F0F40" w:rsidRDefault="00111080" w:rsidP="00111080">
      <w:pPr>
        <w:pStyle w:val="Odstavecseseznamem"/>
        <w:numPr>
          <w:ilvl w:val="0"/>
          <w:numId w:val="3"/>
        </w:numPr>
        <w:spacing w:before="100" w:beforeAutospacing="1" w:after="100" w:afterAutospacing="1" w:line="240" w:lineRule="auto"/>
        <w:rPr>
          <w:rFonts w:eastAsia="Times New Roman" w:cstheme="minorHAnsi"/>
          <w:color w:val="4C4C4C"/>
          <w:lang w:eastAsia="cs-CZ"/>
        </w:rPr>
      </w:pPr>
      <w:r w:rsidRPr="005F0F40">
        <w:rPr>
          <w:rFonts w:eastAsia="Times New Roman" w:cstheme="minorHAnsi"/>
          <w:color w:val="4C4C4C"/>
          <w:lang w:eastAsia="cs-CZ"/>
        </w:rPr>
        <w:t xml:space="preserve">Přihláška ke stravování (viz. ke stáhnutí na web. stránkách MŠ – </w:t>
      </w:r>
      <w:hyperlink w:history="1">
        <w:r w:rsidRPr="005F0F40">
          <w:rPr>
            <w:rStyle w:val="Hypertextovodkaz"/>
            <w:rFonts w:eastAsia="Times New Roman" w:cstheme="minorHAnsi"/>
            <w:lang w:eastAsia="cs-CZ"/>
          </w:rPr>
          <w:t>www.msdobra.cz /dokumenty</w:t>
        </w:r>
      </w:hyperlink>
      <w:r w:rsidRPr="005F0F40">
        <w:rPr>
          <w:rFonts w:eastAsia="Times New Roman" w:cstheme="minorHAnsi"/>
          <w:color w:val="4C4C4C"/>
          <w:lang w:eastAsia="cs-CZ"/>
        </w:rPr>
        <w:t>)</w:t>
      </w:r>
    </w:p>
    <w:p w14:paraId="05FC25E9" w14:textId="77777777" w:rsidR="005F0F40" w:rsidRPr="005F0F40" w:rsidRDefault="005F0F40" w:rsidP="005F0F40">
      <w:pPr>
        <w:pStyle w:val="Odstavecseseznamem"/>
        <w:numPr>
          <w:ilvl w:val="0"/>
          <w:numId w:val="3"/>
        </w:numPr>
        <w:spacing w:before="100" w:beforeAutospacing="1" w:after="100" w:afterAutospacing="1" w:line="240" w:lineRule="auto"/>
        <w:rPr>
          <w:rFonts w:eastAsia="Times New Roman" w:cstheme="minorHAnsi"/>
          <w:color w:val="4C4C4C"/>
          <w:lang w:eastAsia="cs-CZ"/>
        </w:rPr>
      </w:pPr>
      <w:r w:rsidRPr="005F0F40">
        <w:rPr>
          <w:rFonts w:eastAsia="Times New Roman" w:cstheme="minorHAnsi"/>
          <w:color w:val="4C4C4C"/>
          <w:lang w:eastAsia="cs-CZ"/>
        </w:rPr>
        <w:t xml:space="preserve">Dotazník pro rodiče (viz. ke stáhnutí na web. stránkách MŠ – </w:t>
      </w:r>
      <w:hyperlink w:history="1">
        <w:r w:rsidRPr="005F0F40">
          <w:rPr>
            <w:rStyle w:val="Hypertextovodkaz"/>
            <w:rFonts w:eastAsia="Times New Roman" w:cstheme="minorHAnsi"/>
            <w:lang w:eastAsia="cs-CZ"/>
          </w:rPr>
          <w:t>www.msdobra.cz /dokumenty</w:t>
        </w:r>
      </w:hyperlink>
      <w:r w:rsidRPr="005F0F40">
        <w:rPr>
          <w:rFonts w:eastAsia="Times New Roman" w:cstheme="minorHAnsi"/>
          <w:color w:val="4C4C4C"/>
          <w:lang w:eastAsia="cs-CZ"/>
        </w:rPr>
        <w:t>)</w:t>
      </w:r>
    </w:p>
    <w:p w14:paraId="6CADF038" w14:textId="77777777" w:rsidR="005F0F40" w:rsidRDefault="005F0F40" w:rsidP="005F0F40">
      <w:pPr>
        <w:pStyle w:val="Odstavecseseznamem"/>
        <w:numPr>
          <w:ilvl w:val="0"/>
          <w:numId w:val="3"/>
        </w:numPr>
        <w:spacing w:before="100" w:beforeAutospacing="1" w:after="100" w:afterAutospacing="1" w:line="240" w:lineRule="auto"/>
        <w:rPr>
          <w:rFonts w:eastAsia="Times New Roman" w:cstheme="minorHAnsi"/>
          <w:color w:val="4C4C4C"/>
          <w:lang w:eastAsia="cs-CZ"/>
        </w:rPr>
      </w:pPr>
      <w:r w:rsidRPr="005F0F40">
        <w:rPr>
          <w:rFonts w:eastAsia="Times New Roman" w:cstheme="minorHAnsi"/>
          <w:color w:val="4C4C4C"/>
          <w:lang w:eastAsia="cs-CZ"/>
        </w:rPr>
        <w:t>Kopie rodného listu dítěte</w:t>
      </w:r>
    </w:p>
    <w:p w14:paraId="3A6EF25B" w14:textId="77777777" w:rsidR="005F0F40" w:rsidRPr="005F0F40" w:rsidRDefault="005F0F40" w:rsidP="005F0F40">
      <w:pPr>
        <w:pStyle w:val="Odstavecseseznamem"/>
        <w:numPr>
          <w:ilvl w:val="0"/>
          <w:numId w:val="3"/>
        </w:numPr>
        <w:spacing w:before="100" w:beforeAutospacing="1" w:after="100" w:afterAutospacing="1" w:line="240" w:lineRule="auto"/>
        <w:rPr>
          <w:rFonts w:eastAsia="Times New Roman" w:cstheme="minorHAnsi"/>
          <w:color w:val="4C4C4C"/>
          <w:lang w:eastAsia="cs-CZ"/>
        </w:rPr>
      </w:pPr>
      <w:r w:rsidRPr="005F0F40">
        <w:rPr>
          <w:rFonts w:eastAsia="Times New Roman" w:cstheme="minorHAnsi"/>
          <w:color w:val="4C4C4C"/>
          <w:lang w:eastAsia="cs-CZ"/>
        </w:rPr>
        <w:t>Doložení řádného očkování dítěte – Podmínkou</w:t>
      </w:r>
      <w:r w:rsidR="00E3550D" w:rsidRPr="005F0F40">
        <w:rPr>
          <w:rFonts w:eastAsia="Times New Roman" w:cstheme="minorHAnsi"/>
          <w:color w:val="4C4C4C"/>
          <w:lang w:eastAsia="cs-CZ"/>
        </w:rPr>
        <w:t xml:space="preserve">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w:t>
      </w:r>
      <w:r w:rsidRPr="005F0F40">
        <w:rPr>
          <w:rFonts w:eastAsia="Times New Roman" w:cstheme="minorHAnsi"/>
          <w:color w:val="4C4C4C"/>
          <w:lang w:eastAsia="cs-CZ"/>
        </w:rPr>
        <w:t xml:space="preserve"> </w:t>
      </w:r>
      <w:r w:rsidR="004D41EA" w:rsidRPr="005F0F40">
        <w:rPr>
          <w:rFonts w:eastAsia="Times New Roman" w:cstheme="minorHAnsi"/>
          <w:color w:val="000000"/>
          <w:lang w:eastAsia="cs-CZ"/>
        </w:rPr>
        <w:t>V současné situaci nenavštěvujte osobně praktického lékaře. Pro doložení této povinnosti zákonný zástupce:</w:t>
      </w:r>
      <w:r w:rsidRPr="005F0F40">
        <w:rPr>
          <w:rFonts w:eastAsia="Times New Roman" w:cstheme="minorHAnsi"/>
          <w:color w:val="000000"/>
          <w:lang w:eastAsia="cs-CZ"/>
        </w:rPr>
        <w:t xml:space="preserve"> </w:t>
      </w:r>
    </w:p>
    <w:p w14:paraId="09B94064" w14:textId="7AE83CBC" w:rsidR="005F0F40" w:rsidRPr="005F0F40" w:rsidRDefault="005F0F40" w:rsidP="005F0F40">
      <w:pPr>
        <w:pStyle w:val="Odstavecseseznamem"/>
        <w:spacing w:before="100" w:beforeAutospacing="1" w:after="100" w:afterAutospacing="1" w:line="240" w:lineRule="auto"/>
        <w:rPr>
          <w:rFonts w:eastAsia="Times New Roman" w:cstheme="minorHAnsi"/>
          <w:color w:val="4C4C4C"/>
          <w:lang w:eastAsia="cs-CZ"/>
        </w:rPr>
      </w:pPr>
      <w:r>
        <w:rPr>
          <w:rFonts w:eastAsia="Times New Roman" w:cstheme="minorHAnsi"/>
          <w:color w:val="000000"/>
          <w:lang w:eastAsia="cs-CZ"/>
        </w:rPr>
        <w:lastRenderedPageBreak/>
        <w:t>A</w:t>
      </w:r>
      <w:r w:rsidR="004D41EA" w:rsidRPr="005F0F40">
        <w:rPr>
          <w:rFonts w:eastAsia="Times New Roman" w:cstheme="minorHAnsi"/>
          <w:color w:val="000000"/>
          <w:lang w:eastAsia="cs-CZ"/>
        </w:rPr>
        <w:t xml:space="preserve">. prohlásí, že je dítě řádně očkované </w:t>
      </w:r>
    </w:p>
    <w:p w14:paraId="54813054" w14:textId="77777777" w:rsidR="00BB0F13" w:rsidRDefault="005F0F40" w:rsidP="005F0F40">
      <w:pPr>
        <w:spacing w:before="100" w:beforeAutospacing="1" w:after="100" w:afterAutospacing="1" w:line="240" w:lineRule="auto"/>
        <w:rPr>
          <w:rFonts w:eastAsia="Times New Roman" w:cstheme="minorHAnsi"/>
          <w:color w:val="000000"/>
          <w:lang w:eastAsia="cs-CZ"/>
        </w:rPr>
      </w:pPr>
      <w:r w:rsidRPr="004D41EA">
        <w:rPr>
          <w:rFonts w:eastAsia="Times New Roman" w:cstheme="minorHAnsi"/>
          <w:color w:val="000000"/>
          <w:lang w:eastAsia="cs-CZ"/>
        </w:rPr>
        <w:t>Vzor textu čestného prohlášení k očkování:</w:t>
      </w:r>
      <w:r w:rsidR="00BB0F13">
        <w:rPr>
          <w:rFonts w:eastAsia="Times New Roman" w:cstheme="minorHAnsi"/>
          <w:color w:val="000000"/>
          <w:lang w:eastAsia="cs-CZ"/>
        </w:rPr>
        <w:t xml:space="preserve"> </w:t>
      </w:r>
    </w:p>
    <w:p w14:paraId="7B430D56" w14:textId="0EFE8000" w:rsidR="005F0F40" w:rsidRPr="004D41EA" w:rsidRDefault="005F0F40" w:rsidP="005F0F40">
      <w:pPr>
        <w:spacing w:before="100" w:beforeAutospacing="1" w:after="100" w:afterAutospacing="1" w:line="240" w:lineRule="auto"/>
        <w:rPr>
          <w:rFonts w:eastAsia="Times New Roman" w:cstheme="minorHAnsi"/>
          <w:i/>
          <w:iCs/>
          <w:color w:val="000000"/>
          <w:sz w:val="20"/>
          <w:szCs w:val="20"/>
          <w:lang w:eastAsia="cs-CZ"/>
        </w:rPr>
      </w:pPr>
      <w:r w:rsidRPr="004D41EA">
        <w:rPr>
          <w:rFonts w:eastAsia="Times New Roman" w:cstheme="minorHAnsi"/>
          <w:i/>
          <w:iCs/>
          <w:color w:val="000000"/>
          <w:sz w:val="20"/>
          <w:szCs w:val="20"/>
          <w:lang w:eastAsia="cs-CZ"/>
        </w:rPr>
        <w:t>Prohlašuji, že (jméno a příjmení dítěte), nar. (XX.X. XXXX), se podrobil(a) všem stanoveným pravidelným očkováním podle zákona o ochraně veřejného zdraví.</w:t>
      </w:r>
    </w:p>
    <w:p w14:paraId="56638EE2" w14:textId="77777777" w:rsidR="005F0F40" w:rsidRPr="004D41EA" w:rsidRDefault="005F0F40" w:rsidP="005F0F40">
      <w:pPr>
        <w:spacing w:before="100" w:beforeAutospacing="1" w:after="100" w:afterAutospacing="1" w:line="240" w:lineRule="auto"/>
        <w:rPr>
          <w:rFonts w:eastAsia="Times New Roman" w:cstheme="minorHAnsi"/>
          <w:i/>
          <w:iCs/>
          <w:color w:val="000000"/>
          <w:sz w:val="20"/>
          <w:szCs w:val="20"/>
          <w:lang w:eastAsia="cs-CZ"/>
        </w:rPr>
      </w:pPr>
      <w:r w:rsidRPr="004D41EA">
        <w:rPr>
          <w:rFonts w:eastAsia="Times New Roman" w:cstheme="minorHAnsi"/>
          <w:i/>
          <w:iCs/>
          <w:color w:val="000000"/>
          <w:sz w:val="20"/>
          <w:szCs w:val="20"/>
          <w:lang w:eastAsia="cs-CZ"/>
        </w:rPr>
        <w:t>Příloha: kopie očkovacího průkazu</w:t>
      </w:r>
    </w:p>
    <w:p w14:paraId="47A0B6A1" w14:textId="1A78DFD1" w:rsidR="004D41EA" w:rsidRPr="00BB0F13" w:rsidRDefault="005F0F40" w:rsidP="00BB0F13">
      <w:pPr>
        <w:spacing w:before="100" w:beforeAutospacing="1" w:after="100" w:afterAutospacing="1" w:line="240" w:lineRule="auto"/>
        <w:rPr>
          <w:rFonts w:eastAsia="Times New Roman" w:cstheme="minorHAnsi"/>
          <w:i/>
          <w:iCs/>
          <w:color w:val="000000"/>
          <w:sz w:val="20"/>
          <w:szCs w:val="20"/>
          <w:lang w:eastAsia="cs-CZ"/>
        </w:rPr>
      </w:pPr>
      <w:r w:rsidRPr="004D41EA">
        <w:rPr>
          <w:rFonts w:eastAsia="Times New Roman" w:cstheme="minorHAnsi"/>
          <w:i/>
          <w:iCs/>
          <w:color w:val="000000"/>
          <w:sz w:val="20"/>
          <w:szCs w:val="20"/>
          <w:lang w:eastAsia="cs-CZ"/>
        </w:rPr>
        <w:t>Podpis zákonného zástupc</w:t>
      </w:r>
      <w:r w:rsidRPr="00BB0F13">
        <w:rPr>
          <w:rFonts w:eastAsia="Times New Roman" w:cstheme="minorHAnsi"/>
          <w:i/>
          <w:iCs/>
          <w:color w:val="000000"/>
          <w:sz w:val="20"/>
          <w:szCs w:val="20"/>
          <w:lang w:eastAsia="cs-CZ"/>
        </w:rPr>
        <w:t>e</w:t>
      </w:r>
    </w:p>
    <w:p w14:paraId="6D6AD5D6" w14:textId="72DEA816" w:rsidR="00BB0F13" w:rsidRDefault="005F0F40" w:rsidP="00BB0F13">
      <w:pPr>
        <w:spacing w:before="100" w:beforeAutospacing="1" w:after="100" w:afterAutospacing="1" w:line="240" w:lineRule="auto"/>
        <w:ind w:firstLine="708"/>
        <w:rPr>
          <w:rFonts w:eastAsia="Times New Roman" w:cstheme="minorHAnsi"/>
          <w:color w:val="000000"/>
          <w:lang w:eastAsia="cs-CZ"/>
        </w:rPr>
      </w:pPr>
      <w:r>
        <w:rPr>
          <w:rFonts w:eastAsia="Times New Roman" w:cstheme="minorHAnsi"/>
          <w:color w:val="000000"/>
          <w:lang w:eastAsia="cs-CZ"/>
        </w:rPr>
        <w:t>B</w:t>
      </w:r>
      <w:r w:rsidR="004D41EA" w:rsidRPr="004D41EA">
        <w:rPr>
          <w:rFonts w:eastAsia="Times New Roman" w:cstheme="minorHAnsi"/>
          <w:color w:val="000000"/>
          <w:lang w:eastAsia="cs-CZ"/>
        </w:rPr>
        <w:t>. doloží kopii očkovacího průkazu.</w:t>
      </w:r>
      <w:r>
        <w:rPr>
          <w:rFonts w:eastAsia="Times New Roman" w:cstheme="minorHAnsi"/>
          <w:color w:val="000000"/>
          <w:lang w:eastAsia="cs-CZ"/>
        </w:rPr>
        <w:t xml:space="preserve"> (</w:t>
      </w:r>
      <w:r w:rsidR="004D41EA" w:rsidRPr="004D41EA">
        <w:rPr>
          <w:rFonts w:eastAsia="Times New Roman" w:cstheme="minorHAnsi"/>
          <w:color w:val="000000"/>
          <w:lang w:eastAsia="cs-CZ"/>
        </w:rPr>
        <w:t xml:space="preserve">Ředitel školy porovná očkovací průkaz s očkovacím </w:t>
      </w:r>
      <w:r w:rsidR="00BB0F13" w:rsidRPr="004D41EA">
        <w:rPr>
          <w:rFonts w:eastAsia="Times New Roman" w:cstheme="minorHAnsi"/>
          <w:color w:val="000000"/>
          <w:lang w:eastAsia="cs-CZ"/>
        </w:rPr>
        <w:t>kalendářem – tedy</w:t>
      </w:r>
      <w:r w:rsidR="004D41EA" w:rsidRPr="004D41EA">
        <w:rPr>
          <w:rFonts w:eastAsia="Times New Roman" w:cstheme="minorHAnsi"/>
          <w:color w:val="000000"/>
          <w:lang w:eastAsia="cs-CZ"/>
        </w:rPr>
        <w:t xml:space="preserve"> porovná, zda dítě bylo očkováno všemi vakcínami, které v jeho věku má mít.</w:t>
      </w:r>
      <w:r w:rsidR="00BB0F13">
        <w:rPr>
          <w:rFonts w:eastAsia="Times New Roman" w:cstheme="minorHAnsi"/>
          <w:color w:val="000000"/>
          <w:lang w:eastAsia="cs-CZ"/>
        </w:rPr>
        <w:t xml:space="preserve">) </w:t>
      </w:r>
      <w:r w:rsidR="004D41EA" w:rsidRPr="004D41EA">
        <w:rPr>
          <w:rFonts w:eastAsia="Times New Roman" w:cstheme="minorHAnsi"/>
          <w:color w:val="000000"/>
          <w:lang w:eastAsia="cs-CZ"/>
        </w:rPr>
        <w:t>V případě, že dítě nebylo očkováno podle očkovacího kalendáře, musí zákonný zástupce kontaktovat na dálku praktického lékaře a vyžádat si od něj potvrzení, že je dítě proti nákaze imunní nebo se nemůže očkování podrobit pro trvalou kontraindikaci.</w:t>
      </w:r>
    </w:p>
    <w:p w14:paraId="62E34A27" w14:textId="77777777" w:rsidR="00BB0F13" w:rsidRPr="00BB0F13" w:rsidRDefault="00BB0F13" w:rsidP="00BB0F13">
      <w:pPr>
        <w:spacing w:before="100" w:beforeAutospacing="1" w:after="100" w:afterAutospacing="1" w:line="240" w:lineRule="auto"/>
        <w:ind w:firstLine="708"/>
        <w:rPr>
          <w:rFonts w:eastAsia="Times New Roman" w:cstheme="minorHAnsi"/>
          <w:color w:val="000000"/>
          <w:lang w:eastAsia="cs-CZ"/>
        </w:rPr>
      </w:pPr>
    </w:p>
    <w:p w14:paraId="598BB6F1" w14:textId="1E3EE1D8" w:rsidR="005F0F40" w:rsidRPr="004D41EA" w:rsidRDefault="005F0F40" w:rsidP="00BB0F13">
      <w:pPr>
        <w:spacing w:before="100" w:beforeAutospacing="1" w:after="100" w:afterAutospacing="1" w:line="240" w:lineRule="auto"/>
        <w:ind w:firstLine="708"/>
        <w:rPr>
          <w:rFonts w:eastAsia="Times New Roman" w:cstheme="minorHAnsi"/>
          <w:color w:val="000000"/>
          <w:sz w:val="24"/>
          <w:szCs w:val="24"/>
          <w:lang w:eastAsia="cs-CZ"/>
        </w:rPr>
      </w:pPr>
      <w:r w:rsidRPr="004D41EA">
        <w:rPr>
          <w:rFonts w:eastAsia="Times New Roman" w:cstheme="minorHAnsi"/>
          <w:color w:val="000000"/>
          <w:sz w:val="24"/>
          <w:szCs w:val="24"/>
          <w:lang w:eastAsia="cs-CZ"/>
        </w:rPr>
        <w:t>Má-li ředitel školy pochybnosti o pravosti doložených dokladů, může vyžádat po zákonných zástupcích jejich originál nebo ověřenou kopii.</w:t>
      </w:r>
    </w:p>
    <w:p w14:paraId="7F884485" w14:textId="77777777" w:rsidR="005F0F40" w:rsidRPr="004D41EA" w:rsidRDefault="005F0F40" w:rsidP="00BB0F13">
      <w:pPr>
        <w:spacing w:before="100" w:beforeAutospacing="1" w:after="100" w:afterAutospacing="1" w:line="240" w:lineRule="auto"/>
        <w:ind w:firstLine="708"/>
        <w:rPr>
          <w:rFonts w:eastAsia="Times New Roman" w:cstheme="minorHAnsi"/>
          <w:color w:val="000000"/>
          <w:sz w:val="24"/>
          <w:szCs w:val="24"/>
          <w:lang w:eastAsia="cs-CZ"/>
        </w:rPr>
      </w:pPr>
      <w:r w:rsidRPr="004D41EA">
        <w:rPr>
          <w:rFonts w:eastAsia="Times New Roman" w:cstheme="minorHAnsi"/>
          <w:color w:val="000000"/>
          <w:sz w:val="24"/>
          <w:szCs w:val="24"/>
          <w:lang w:eastAsia="cs-CZ"/>
        </w:rPr>
        <w:t>Zákonný zástupce může místo povinného předškolního vzdělávání v MŠ zvolit individuální vzdělávání. Dítě pak vzdělává doma sám, vzdělávat ho může i jiná osoba, nebo navštěvuje jiné zařízení, než je mateřská škola. Zákonný zástupce musí nicméně i tak přihlásit dítě k zápisu k předškolnímu vzdělávání. Žádost o individuální vzdělávání dítěte předá řediteli školy zároveň s přihláškou k zápisu nebo nejpozději 3 měsíce před počátkem školního roku.</w:t>
      </w:r>
    </w:p>
    <w:p w14:paraId="2F43DD40" w14:textId="77777777" w:rsidR="005F0F40" w:rsidRPr="005F0F40" w:rsidRDefault="005F0F40" w:rsidP="00B557B9">
      <w:pPr>
        <w:spacing w:before="100" w:beforeAutospacing="1" w:after="100" w:afterAutospacing="1" w:line="240" w:lineRule="auto"/>
        <w:rPr>
          <w:rFonts w:eastAsia="Times New Roman" w:cstheme="minorHAnsi"/>
          <w:color w:val="000000"/>
          <w:lang w:eastAsia="cs-CZ"/>
        </w:rPr>
      </w:pPr>
    </w:p>
    <w:sectPr w:rsidR="005F0F40" w:rsidRPr="005F0F40" w:rsidSect="00BB0F13">
      <w:pgSz w:w="11906" w:h="16838"/>
      <w:pgMar w:top="1135"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Condensed">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E7E52"/>
    <w:multiLevelType w:val="hybridMultilevel"/>
    <w:tmpl w:val="CCA2DF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BD827B7"/>
    <w:multiLevelType w:val="multilevel"/>
    <w:tmpl w:val="C8ECB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F67FAE"/>
    <w:multiLevelType w:val="multilevel"/>
    <w:tmpl w:val="09A2F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0D"/>
    <w:rsid w:val="00111080"/>
    <w:rsid w:val="00290F7E"/>
    <w:rsid w:val="004A0CE6"/>
    <w:rsid w:val="004D41EA"/>
    <w:rsid w:val="005554C6"/>
    <w:rsid w:val="005F0F40"/>
    <w:rsid w:val="007538D5"/>
    <w:rsid w:val="00A861B0"/>
    <w:rsid w:val="00B557B9"/>
    <w:rsid w:val="00BB0F13"/>
    <w:rsid w:val="00C43BBB"/>
    <w:rsid w:val="00E3550D"/>
    <w:rsid w:val="00F00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1236"/>
  <w15:chartTrackingRefBased/>
  <w15:docId w15:val="{3AA9BDB0-BAA7-4718-9C9D-121999FE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355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3550D"/>
    <w:rPr>
      <w:b/>
      <w:bCs/>
    </w:rPr>
  </w:style>
  <w:style w:type="paragraph" w:customStyle="1" w:styleId="default">
    <w:name w:val="default"/>
    <w:basedOn w:val="Normln"/>
    <w:rsid w:val="00E355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E355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3550D"/>
    <w:pPr>
      <w:ind w:left="720"/>
      <w:contextualSpacing/>
    </w:pPr>
  </w:style>
  <w:style w:type="character" w:styleId="Hypertextovodkaz">
    <w:name w:val="Hyperlink"/>
    <w:basedOn w:val="Standardnpsmoodstavce"/>
    <w:uiPriority w:val="99"/>
    <w:unhideWhenUsed/>
    <w:rsid w:val="00111080"/>
    <w:rPr>
      <w:color w:val="0563C1" w:themeColor="hyperlink"/>
      <w:u w:val="single"/>
    </w:rPr>
  </w:style>
  <w:style w:type="character" w:styleId="Nevyeenzmnka">
    <w:name w:val="Unresolved Mention"/>
    <w:basedOn w:val="Standardnpsmoodstavce"/>
    <w:uiPriority w:val="99"/>
    <w:semiHidden/>
    <w:unhideWhenUsed/>
    <w:rsid w:val="00111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0815">
      <w:bodyDiv w:val="1"/>
      <w:marLeft w:val="0"/>
      <w:marRight w:val="0"/>
      <w:marTop w:val="0"/>
      <w:marBottom w:val="0"/>
      <w:divBdr>
        <w:top w:val="none" w:sz="0" w:space="0" w:color="auto"/>
        <w:left w:val="none" w:sz="0" w:space="0" w:color="auto"/>
        <w:bottom w:val="none" w:sz="0" w:space="0" w:color="auto"/>
        <w:right w:val="none" w:sz="0" w:space="0" w:color="auto"/>
      </w:divBdr>
    </w:div>
    <w:div w:id="1660421794">
      <w:bodyDiv w:val="1"/>
      <w:marLeft w:val="0"/>
      <w:marRight w:val="0"/>
      <w:marTop w:val="0"/>
      <w:marBottom w:val="0"/>
      <w:divBdr>
        <w:top w:val="none" w:sz="0" w:space="0" w:color="auto"/>
        <w:left w:val="none" w:sz="0" w:space="0" w:color="auto"/>
        <w:bottom w:val="none" w:sz="0" w:space="0" w:color="auto"/>
        <w:right w:val="none" w:sz="0" w:space="0" w:color="auto"/>
      </w:divBdr>
    </w:div>
    <w:div w:id="1788161829">
      <w:bodyDiv w:val="1"/>
      <w:marLeft w:val="0"/>
      <w:marRight w:val="0"/>
      <w:marTop w:val="0"/>
      <w:marBottom w:val="0"/>
      <w:divBdr>
        <w:top w:val="none" w:sz="0" w:space="0" w:color="auto"/>
        <w:left w:val="none" w:sz="0" w:space="0" w:color="auto"/>
        <w:bottom w:val="none" w:sz="0" w:space="0" w:color="auto"/>
        <w:right w:val="none" w:sz="0" w:space="0" w:color="auto"/>
      </w:divBdr>
    </w:div>
    <w:div w:id="198928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8DB7C4C3A09B74E8734818E56F318FC" ma:contentTypeVersion="8" ma:contentTypeDescription="Vytvoří nový dokument" ma:contentTypeScope="" ma:versionID="b3fc237672fc270a74b9db26b1747af8">
  <xsd:schema xmlns:xsd="http://www.w3.org/2001/XMLSchema" xmlns:xs="http://www.w3.org/2001/XMLSchema" xmlns:p="http://schemas.microsoft.com/office/2006/metadata/properties" xmlns:ns3="38cd06bd-c528-4de1-8e75-0abc6e326dbb" targetNamespace="http://schemas.microsoft.com/office/2006/metadata/properties" ma:root="true" ma:fieldsID="4a3b11413779ce6bc64fbd2b147a0bdf" ns3:_="">
    <xsd:import namespace="38cd06bd-c528-4de1-8e75-0abc6e326d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d06bd-c528-4de1-8e75-0abc6e326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C5447-A080-4BFF-A655-6F45A9B36D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0F475B-B812-4005-8AB9-537B4ACAAE0C}">
  <ds:schemaRefs>
    <ds:schemaRef ds:uri="http://schemas.microsoft.com/sharepoint/v3/contenttype/forms"/>
  </ds:schemaRefs>
</ds:datastoreItem>
</file>

<file path=customXml/itemProps3.xml><?xml version="1.0" encoding="utf-8"?>
<ds:datastoreItem xmlns:ds="http://schemas.openxmlformats.org/officeDocument/2006/customXml" ds:itemID="{98377569-FA3A-4F72-8166-CFE744A9A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d06bd-c528-4de1-8e75-0abc6e326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1379</TotalTime>
  <Pages>2</Pages>
  <Words>543</Words>
  <Characters>3209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Mateřská škola Dobrá</dc:creator>
  <cp:keywords/>
  <dc:description/>
  <cp:lastModifiedBy>Mateřská škola Dobrá</cp:lastModifiedBy>
  <cp:revision>7</cp:revision>
  <dcterms:created xsi:type="dcterms:W3CDTF">2020-04-06T08:25:00Z</dcterms:created>
  <dcterms:modified xsi:type="dcterms:W3CDTF">2021-03-30T07:56:00Z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0x01010048DB7C4C3A09B74E8734818E56F318FC</vt:lpwstr>
  </property>
</Properties>
</file>